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药品及医疗器械委托生产</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药品及医疗器械委托生产</w:t>
      </w:r>
    </w:p>
    <w:p>
      <w:pPr>
        <w:keepNext w:val="0"/>
        <w:keepLines w:val="0"/>
        <w:pageBreakBefore w:val="0"/>
        <w:widowControl w:val="0"/>
        <w:kinsoku/>
        <w:wordWrap/>
        <w:overflowPunct/>
        <w:topLinePunct w:val="0"/>
        <w:autoSpaceDE/>
        <w:autoSpaceDN/>
        <w:bidi w:val="0"/>
        <w:adjustRightInd/>
        <w:snapToGrid/>
        <w:spacing w:line="480" w:lineRule="auto"/>
        <w:ind w:left="4339" w:leftChars="1856" w:hanging="441" w:hangingChars="138"/>
        <w:textAlignment w:val="auto"/>
        <w:rPr>
          <w:rFonts w:hint="eastAsia" w:ascii="仿宋_GB2312" w:eastAsia="宋体"/>
          <w:sz w:val="32"/>
          <w:szCs w:val="32"/>
          <w:lang w:eastAsia="zh-CN"/>
        </w:rPr>
      </w:pP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rPr>
          <w:rFonts w:ascii="宋体"/>
          <w:sz w:val="24"/>
          <w:szCs w:val="22"/>
        </w:rPr>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tbl>
      <w:tblPr>
        <w:tblStyle w:val="8"/>
        <w:tblW w:w="8804" w:type="dxa"/>
        <w:jc w:val="center"/>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jc w:val="center"/>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szCs w:val="32"/>
              </w:rPr>
            </w:pPr>
            <w:r>
              <w:rPr>
                <w:rFonts w:hint="eastAsia"/>
                <w:szCs w:val="32"/>
                <w:lang w:eastAsia="zh-CN"/>
              </w:rPr>
              <w:t>资助</w:t>
            </w:r>
            <w:r>
              <w:rPr>
                <w:rFonts w:hint="eastAsia"/>
                <w:szCs w:val="32"/>
              </w:rPr>
              <w:t>药品及医疗器械委托</w:t>
            </w:r>
          </w:p>
          <w:p>
            <w:pPr>
              <w:jc w:val="center"/>
              <w:rPr>
                <w:rFonts w:hint="eastAsia" w:eastAsia="宋体"/>
                <w:szCs w:val="32"/>
                <w:lang w:eastAsia="zh-CN"/>
              </w:rPr>
            </w:pPr>
            <w:r>
              <w:rPr>
                <w:rFonts w:hint="eastAsia"/>
                <w:szCs w:val="32"/>
              </w:rPr>
              <w:t>生产</w:t>
            </w:r>
            <w:r>
              <w:rPr>
                <w:rFonts w:hint="eastAsia"/>
                <w:szCs w:val="32"/>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szCs w:val="32"/>
              </w:rPr>
            </w:pPr>
            <w:r>
              <w:rPr>
                <w:rFonts w:hint="eastAsia"/>
                <w:szCs w:val="32"/>
              </w:rPr>
              <w:t>申请资助额（万元）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szCs w:val="32"/>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产品上市许可持有人</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产品委托生产合同收入</w:t>
            </w:r>
            <w:r>
              <w:rPr>
                <w:rFonts w:hint="eastAsia" w:ascii="宋体" w:hAnsi="宋体"/>
                <w:szCs w:val="21"/>
                <w:lang w:eastAsia="zh-CN"/>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ascii="宋体" w:hAnsi="宋体"/>
                <w:szCs w:val="21"/>
              </w:rPr>
              <w:t xml:space="preserve">    </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委托周期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811"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bookmarkStart w:id="0" w:name="_GoBack"/>
            <w:bookmarkEnd w:id="0"/>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申报单位取得药品制剂、医疗器械的上市许可持有人指定生产资格的委托生产合同复印件（验原件）。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申报单位取得委托生产合同收入的财务进账证明和开出发票的复印件。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相关药品制剂或医疗器械的上市许可批件、生产许可批件的复印件（许可持有人盖章）</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4A00"/>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2C3C"/>
    <w:rsid w:val="00204952"/>
    <w:rsid w:val="00205840"/>
    <w:rsid w:val="0021246F"/>
    <w:rsid w:val="002124C6"/>
    <w:rsid w:val="0021329E"/>
    <w:rsid w:val="002139EC"/>
    <w:rsid w:val="002154DF"/>
    <w:rsid w:val="00215693"/>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0BE"/>
    <w:rsid w:val="002B153A"/>
    <w:rsid w:val="002B5C70"/>
    <w:rsid w:val="002C0435"/>
    <w:rsid w:val="002C6319"/>
    <w:rsid w:val="002D0018"/>
    <w:rsid w:val="002D41BA"/>
    <w:rsid w:val="002D4BBD"/>
    <w:rsid w:val="002E5473"/>
    <w:rsid w:val="002E7D29"/>
    <w:rsid w:val="002E7FB2"/>
    <w:rsid w:val="002F0CFD"/>
    <w:rsid w:val="003026A8"/>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A31A6"/>
    <w:rsid w:val="003B3A04"/>
    <w:rsid w:val="003C15E5"/>
    <w:rsid w:val="003D53D4"/>
    <w:rsid w:val="003D5B8A"/>
    <w:rsid w:val="003E5C55"/>
    <w:rsid w:val="003E6C22"/>
    <w:rsid w:val="003F2410"/>
    <w:rsid w:val="003F611D"/>
    <w:rsid w:val="003F6440"/>
    <w:rsid w:val="003F7B32"/>
    <w:rsid w:val="00400B89"/>
    <w:rsid w:val="004018FE"/>
    <w:rsid w:val="004129F5"/>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E3D7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A7E30"/>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B340D"/>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C3FC8"/>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12AE35E4"/>
    <w:rsid w:val="1EB02230"/>
    <w:rsid w:val="24FE3CC8"/>
    <w:rsid w:val="2A402BDD"/>
    <w:rsid w:val="3480428E"/>
    <w:rsid w:val="41957A02"/>
    <w:rsid w:val="49766154"/>
    <w:rsid w:val="4A5C4CED"/>
    <w:rsid w:val="4BE35A30"/>
    <w:rsid w:val="52C076DD"/>
    <w:rsid w:val="61E41616"/>
    <w:rsid w:val="645910D7"/>
    <w:rsid w:val="66420489"/>
    <w:rsid w:val="677108B2"/>
    <w:rsid w:val="692F0166"/>
    <w:rsid w:val="6DFF05DD"/>
    <w:rsid w:val="6E895952"/>
    <w:rsid w:val="7343507F"/>
    <w:rsid w:val="785C15F9"/>
    <w:rsid w:val="7A7256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395</Words>
  <Characters>2255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2020-08-13T02:57:31Z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