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配套奖励国家级省级市级科学技术奖励项目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配套奖励国家级省级市级科学</w:t>
      </w:r>
    </w:p>
    <w:p>
      <w:pPr>
        <w:spacing w:line="480" w:lineRule="auto"/>
        <w:ind w:left="4311" w:leftChars="1748" w:hanging="640" w:hangingChars="200"/>
        <w:rPr>
          <w:sz w:val="28"/>
          <w:szCs w:val="28"/>
        </w:rPr>
      </w:pPr>
      <w:r>
        <w:rPr>
          <w:rFonts w:hint="eastAsia" w:ascii="仿宋_GB2312"/>
          <w:sz w:val="32"/>
          <w:szCs w:val="32"/>
        </w:rPr>
        <w:t>技术奖励项目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配套奖励国家级省级市级</w:t>
            </w:r>
          </w:p>
          <w:p>
            <w:pPr>
              <w:jc w:val="center"/>
              <w:rPr>
                <w:rFonts w:ascii="宋体"/>
                <w:szCs w:val="21"/>
              </w:rPr>
            </w:pPr>
            <w:r>
              <w:rPr>
                <w:rFonts w:hint="eastAsia" w:ascii="宋体" w:hAnsi="宋体"/>
                <w:szCs w:val="21"/>
              </w:rPr>
              <w:t>科学技术奖励项目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□国家级</w:t>
            </w:r>
            <w:r>
              <w:rPr>
                <w:rFonts w:hint="eastAsia"/>
                <w:szCs w:val="32"/>
              </w:rPr>
              <w:t>科技奖励</w:t>
            </w:r>
            <w:r>
              <w:rPr>
                <w:rFonts w:hint="eastAsia" w:ascii="宋体" w:hAnsi="宋体"/>
                <w:szCs w:val="21"/>
              </w:rPr>
              <w:t>配套资助</w:t>
            </w:r>
            <w:r>
              <w:rPr>
                <w:rFonts w:ascii="宋体" w:hAnsi="宋体"/>
                <w:szCs w:val="21"/>
              </w:rPr>
              <w:t xml:space="preserve">          </w:t>
            </w:r>
          </w:p>
          <w:p>
            <w:pPr>
              <w:jc w:val="left"/>
              <w:rPr>
                <w:rFonts w:ascii="宋体"/>
                <w:szCs w:val="21"/>
              </w:rPr>
            </w:pPr>
            <w:r>
              <w:rPr>
                <w:rFonts w:hint="eastAsia" w:ascii="宋体" w:hAnsi="宋体"/>
                <w:szCs w:val="21"/>
              </w:rPr>
              <w:t>□</w:t>
            </w:r>
            <w:r>
              <w:rPr>
                <w:rFonts w:hint="eastAsia" w:ascii="宋体" w:hAnsi="宋体"/>
                <w:szCs w:val="21"/>
                <w:lang w:eastAsia="zh-CN"/>
              </w:rPr>
              <w:t>广东</w:t>
            </w:r>
            <w:r>
              <w:rPr>
                <w:rFonts w:hint="eastAsia" w:ascii="宋体" w:hAnsi="宋体"/>
                <w:szCs w:val="21"/>
              </w:rPr>
              <w:t>省级</w:t>
            </w:r>
            <w:r>
              <w:rPr>
                <w:rFonts w:hint="eastAsia"/>
                <w:szCs w:val="32"/>
              </w:rPr>
              <w:t>科技奖励</w:t>
            </w:r>
            <w:r>
              <w:rPr>
                <w:rFonts w:hint="eastAsia" w:ascii="宋体" w:hAnsi="宋体"/>
                <w:szCs w:val="21"/>
              </w:rPr>
              <w:t>配套资助</w:t>
            </w:r>
          </w:p>
          <w:p>
            <w:pPr>
              <w:jc w:val="left"/>
              <w:rPr>
                <w:rFonts w:ascii="宋体"/>
                <w:szCs w:val="21"/>
              </w:rPr>
            </w:pPr>
            <w:r>
              <w:rPr>
                <w:rFonts w:hint="eastAsia" w:ascii="宋体" w:hAnsi="宋体"/>
                <w:szCs w:val="21"/>
              </w:rPr>
              <w:t>□</w:t>
            </w:r>
            <w:r>
              <w:rPr>
                <w:rFonts w:hint="eastAsia" w:ascii="宋体" w:hAnsi="宋体"/>
                <w:szCs w:val="21"/>
                <w:lang w:eastAsia="zh-CN"/>
              </w:rPr>
              <w:t>深圳</w:t>
            </w:r>
            <w:r>
              <w:rPr>
                <w:rFonts w:hint="eastAsia" w:ascii="宋体" w:hAnsi="宋体"/>
                <w:szCs w:val="21"/>
              </w:rPr>
              <w:t>市级</w:t>
            </w:r>
            <w:r>
              <w:rPr>
                <w:rFonts w:hint="eastAsia"/>
                <w:szCs w:val="32"/>
              </w:rPr>
              <w:t>科技奖励</w:t>
            </w:r>
            <w:r>
              <w:rPr>
                <w:rFonts w:hint="eastAsia" w:ascii="宋体" w:hAnsi="宋体"/>
                <w:szCs w:val="21"/>
              </w:rPr>
              <w:t>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已获深圳市级奖励金额</w:t>
            </w: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47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snapToGrid w:val="0"/>
              <w:rPr>
                <w:rFonts w:ascii="宋体"/>
                <w:szCs w:val="21"/>
              </w:rPr>
            </w:pPr>
            <w:r>
              <w:rPr>
                <w:rFonts w:hint="eastAsia" w:ascii="宋体" w:hAnsi="宋体"/>
                <w:szCs w:val="21"/>
              </w:rPr>
              <w:t>内容包含：</w:t>
            </w:r>
            <w:r>
              <w:rPr>
                <w:rFonts w:ascii="宋体" w:hAnsi="宋体" w:cs="宋体"/>
                <w:szCs w:val="21"/>
              </w:rPr>
              <w:t>1.</w:t>
            </w:r>
            <w:r>
              <w:rPr>
                <w:rFonts w:hint="eastAsia" w:ascii="宋体" w:hAnsi="宋体" w:cs="宋体"/>
                <w:szCs w:val="21"/>
              </w:rPr>
              <w:t>本项目的目的和意义；</w:t>
            </w:r>
            <w:r>
              <w:rPr>
                <w:rFonts w:ascii="宋体" w:hAnsi="宋体" w:cs="宋体"/>
                <w:szCs w:val="21"/>
              </w:rPr>
              <w:t>2.</w:t>
            </w:r>
            <w:r>
              <w:rPr>
                <w:rFonts w:hint="eastAsia" w:ascii="宋体" w:hAnsi="宋体" w:cs="宋体"/>
                <w:szCs w:val="21"/>
              </w:rPr>
              <w:t>项目主要研究开发内容和预期的目标</w:t>
            </w:r>
            <w:r>
              <w:rPr>
                <w:rFonts w:ascii="宋体" w:hAnsi="宋体" w:cs="宋体"/>
                <w:szCs w:val="21"/>
              </w:rPr>
              <w:t>3.</w:t>
            </w:r>
            <w:r>
              <w:rPr>
                <w:rFonts w:hint="eastAsia" w:ascii="宋体" w:hAnsi="宋体" w:cs="宋体"/>
                <w:szCs w:val="21"/>
              </w:rPr>
              <w:t>经济和社会效应等。</w:t>
            </w:r>
          </w:p>
          <w:p>
            <w:pPr>
              <w:rPr>
                <w:rFonts w:ascii="宋体"/>
                <w:szCs w:val="21"/>
              </w:rPr>
            </w:pPr>
          </w:p>
        </w:tc>
      </w:tr>
      <w:tr>
        <w:tblPrEx>
          <w:tblLayout w:type="fixed"/>
          <w:tblCellMar>
            <w:top w:w="0" w:type="dxa"/>
            <w:left w:w="0" w:type="dxa"/>
            <w:bottom w:w="0" w:type="dxa"/>
            <w:right w:w="0" w:type="dxa"/>
          </w:tblCellMar>
        </w:tblPrEx>
        <w:trPr>
          <w:cantSplit/>
          <w:trHeight w:val="225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snapToGrid w:val="0"/>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获得国家、省、市科技奖励的证明材料（含奖励文件、资金进账凭证）复印件（验原件）。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市级奖励资金到账证明。</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570C"/>
    <w:rsid w:val="0000722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37C2"/>
    <w:rsid w:val="00096A9C"/>
    <w:rsid w:val="000A0450"/>
    <w:rsid w:val="000A0626"/>
    <w:rsid w:val="000A1535"/>
    <w:rsid w:val="000B5623"/>
    <w:rsid w:val="000B730A"/>
    <w:rsid w:val="000C507A"/>
    <w:rsid w:val="000C5A01"/>
    <w:rsid w:val="000C6F66"/>
    <w:rsid w:val="000E199E"/>
    <w:rsid w:val="000E211E"/>
    <w:rsid w:val="000F19A6"/>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01CF"/>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4952"/>
    <w:rsid w:val="00205840"/>
    <w:rsid w:val="002111E8"/>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61E16"/>
    <w:rsid w:val="0037336D"/>
    <w:rsid w:val="00376891"/>
    <w:rsid w:val="003768CE"/>
    <w:rsid w:val="003865B1"/>
    <w:rsid w:val="003949E6"/>
    <w:rsid w:val="0039706D"/>
    <w:rsid w:val="003A15A6"/>
    <w:rsid w:val="003B3A04"/>
    <w:rsid w:val="003C15E5"/>
    <w:rsid w:val="003D53D4"/>
    <w:rsid w:val="003D5B8A"/>
    <w:rsid w:val="003E6C22"/>
    <w:rsid w:val="003F611D"/>
    <w:rsid w:val="003F6440"/>
    <w:rsid w:val="003F7B32"/>
    <w:rsid w:val="00400B89"/>
    <w:rsid w:val="004018FE"/>
    <w:rsid w:val="00410527"/>
    <w:rsid w:val="00413050"/>
    <w:rsid w:val="00417897"/>
    <w:rsid w:val="00417952"/>
    <w:rsid w:val="00422A4F"/>
    <w:rsid w:val="004242AD"/>
    <w:rsid w:val="004418CC"/>
    <w:rsid w:val="00444202"/>
    <w:rsid w:val="0044613A"/>
    <w:rsid w:val="00450F84"/>
    <w:rsid w:val="004515B5"/>
    <w:rsid w:val="00451D1F"/>
    <w:rsid w:val="00454812"/>
    <w:rsid w:val="00462757"/>
    <w:rsid w:val="00465DCF"/>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45682"/>
    <w:rsid w:val="005507F4"/>
    <w:rsid w:val="0055282D"/>
    <w:rsid w:val="00555BA5"/>
    <w:rsid w:val="00556D84"/>
    <w:rsid w:val="00556F12"/>
    <w:rsid w:val="00564C21"/>
    <w:rsid w:val="005701FA"/>
    <w:rsid w:val="00571A89"/>
    <w:rsid w:val="0058191E"/>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6C81"/>
    <w:rsid w:val="00667D13"/>
    <w:rsid w:val="00677860"/>
    <w:rsid w:val="006825E7"/>
    <w:rsid w:val="00684777"/>
    <w:rsid w:val="00684A5C"/>
    <w:rsid w:val="006850D0"/>
    <w:rsid w:val="00687D5A"/>
    <w:rsid w:val="0069193F"/>
    <w:rsid w:val="006A213D"/>
    <w:rsid w:val="006A4A62"/>
    <w:rsid w:val="006A4C88"/>
    <w:rsid w:val="006A6818"/>
    <w:rsid w:val="006B1FBE"/>
    <w:rsid w:val="006B4A81"/>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3082"/>
    <w:rsid w:val="007E607C"/>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0088"/>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69E7"/>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45B9"/>
    <w:rsid w:val="00B361A6"/>
    <w:rsid w:val="00B416C3"/>
    <w:rsid w:val="00B42FD7"/>
    <w:rsid w:val="00B4343D"/>
    <w:rsid w:val="00B43705"/>
    <w:rsid w:val="00B56B96"/>
    <w:rsid w:val="00B709D0"/>
    <w:rsid w:val="00B74F91"/>
    <w:rsid w:val="00B75A58"/>
    <w:rsid w:val="00B84337"/>
    <w:rsid w:val="00B85C59"/>
    <w:rsid w:val="00B91857"/>
    <w:rsid w:val="00B929CE"/>
    <w:rsid w:val="00B95E02"/>
    <w:rsid w:val="00BA2284"/>
    <w:rsid w:val="00BA2650"/>
    <w:rsid w:val="00BA29C3"/>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17D26"/>
    <w:rsid w:val="00E23E4C"/>
    <w:rsid w:val="00E243B3"/>
    <w:rsid w:val="00E27A0D"/>
    <w:rsid w:val="00E3024E"/>
    <w:rsid w:val="00E30258"/>
    <w:rsid w:val="00E32E08"/>
    <w:rsid w:val="00E36191"/>
    <w:rsid w:val="00E36810"/>
    <w:rsid w:val="00E500A9"/>
    <w:rsid w:val="00E6486B"/>
    <w:rsid w:val="00E649F8"/>
    <w:rsid w:val="00E6594B"/>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5CE2BAE"/>
    <w:rsid w:val="06611F9E"/>
    <w:rsid w:val="09A058AD"/>
    <w:rsid w:val="0F383DA2"/>
    <w:rsid w:val="13FF0109"/>
    <w:rsid w:val="157343F9"/>
    <w:rsid w:val="1A044E32"/>
    <w:rsid w:val="2ECE26B8"/>
    <w:rsid w:val="334F7B7E"/>
    <w:rsid w:val="585D1E0C"/>
    <w:rsid w:val="589717FC"/>
    <w:rsid w:val="5D5E3ED5"/>
    <w:rsid w:val="750C6D53"/>
    <w:rsid w:val="79AC1360"/>
    <w:rsid w:val="7DAC2B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378</Words>
  <Characters>2158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2020-08-13T02:40:33Z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