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10"/>
          <w:szCs w:val="10"/>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资助孵化载体国家级认定省级评估项目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资助孵化载体国家级认定省级</w:t>
      </w:r>
    </w:p>
    <w:p>
      <w:pPr>
        <w:spacing w:line="480" w:lineRule="auto"/>
        <w:ind w:left="4311" w:leftChars="1748" w:hanging="640" w:hangingChars="200"/>
        <w:rPr>
          <w:sz w:val="28"/>
          <w:szCs w:val="28"/>
        </w:rPr>
      </w:pPr>
      <w:r>
        <w:rPr>
          <w:rFonts w:hint="eastAsia" w:ascii="仿宋_GB2312"/>
          <w:sz w:val="32"/>
          <w:szCs w:val="32"/>
        </w:rPr>
        <w:t>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093"/>
        <w:gridCol w:w="1734"/>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rPr>
              <w:t>资助孵化载体国家级认定</w:t>
            </w:r>
          </w:p>
          <w:p>
            <w:pPr>
              <w:jc w:val="center"/>
              <w:rPr>
                <w:rFonts w:ascii="宋体"/>
                <w:szCs w:val="21"/>
              </w:rPr>
            </w:pPr>
            <w:r>
              <w:rPr>
                <w:rFonts w:hint="eastAsia" w:ascii="宋体" w:hAnsi="宋体"/>
                <w:szCs w:val="21"/>
              </w:rPr>
              <w:t>省级评估项目</w:t>
            </w:r>
          </w:p>
        </w:tc>
        <w:tc>
          <w:tcPr>
            <w:tcW w:w="2093"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73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评估级别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numPr>
                <w:ilvl w:val="0"/>
                <w:numId w:val="0"/>
              </w:numPr>
              <w:ind w:leftChars="0"/>
              <w:jc w:val="left"/>
              <w:rPr>
                <w:rFonts w:ascii="宋体"/>
                <w:szCs w:val="21"/>
              </w:rPr>
            </w:pPr>
            <w:r>
              <w:rPr>
                <w:rFonts w:hint="eastAsia" w:ascii="宋体" w:hAnsi="宋体"/>
                <w:szCs w:val="21"/>
              </w:rPr>
              <w:t>□国家级</w:t>
            </w:r>
          </w:p>
          <w:p>
            <w:pPr>
              <w:numPr>
                <w:ilvl w:val="0"/>
                <w:numId w:val="0"/>
              </w:numPr>
              <w:ind w:leftChars="0"/>
              <w:jc w:val="left"/>
              <w:rPr>
                <w:rFonts w:ascii="宋体"/>
                <w:szCs w:val="21"/>
              </w:rPr>
            </w:pPr>
            <w:r>
              <w:rPr>
                <w:rFonts w:hint="eastAsia" w:ascii="宋体" w:hAnsi="宋体"/>
                <w:szCs w:val="21"/>
              </w:rPr>
              <w:t>□省级优秀</w:t>
            </w:r>
            <w:r>
              <w:rPr>
                <w:rFonts w:ascii="宋体" w:hAnsi="宋体"/>
                <w:szCs w:val="21"/>
              </w:rPr>
              <w:t xml:space="preserve">    </w:t>
            </w:r>
          </w:p>
          <w:p>
            <w:pPr>
              <w:numPr>
                <w:ilvl w:val="0"/>
                <w:numId w:val="0"/>
              </w:numPr>
              <w:ind w:leftChars="0"/>
              <w:jc w:val="left"/>
              <w:rPr>
                <w:rFonts w:ascii="宋体"/>
                <w:szCs w:val="21"/>
              </w:rPr>
            </w:pPr>
            <w:r>
              <w:rPr>
                <w:rFonts w:hint="eastAsia" w:ascii="宋体" w:hAnsi="宋体"/>
                <w:szCs w:val="21"/>
              </w:rPr>
              <w:t>□省级良好</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国家认定或省级评估</w:t>
            </w:r>
          </w:p>
          <w:p>
            <w:pPr>
              <w:jc w:val="center"/>
              <w:rPr>
                <w:rFonts w:hint="eastAsia" w:ascii="宋体" w:eastAsia="宋体"/>
                <w:szCs w:val="21"/>
                <w:lang w:eastAsia="zh-CN"/>
              </w:rPr>
            </w:pPr>
            <w:r>
              <w:rPr>
                <w:rFonts w:hint="eastAsia" w:ascii="宋体" w:hAnsi="宋体"/>
                <w:szCs w:val="21"/>
                <w:lang w:eastAsia="zh-CN"/>
              </w:rPr>
              <w:t>部门</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093" w:type="dxa"/>
            <w:tcBorders>
              <w:top w:val="single" w:color="auto" w:sz="4" w:space="0"/>
              <w:left w:val="nil"/>
              <w:bottom w:val="single" w:color="auto" w:sz="4" w:space="0"/>
              <w:right w:val="single" w:color="auto" w:sz="4" w:space="0"/>
            </w:tcBorders>
            <w:vAlign w:val="center"/>
          </w:tcPr>
          <w:p>
            <w:pPr>
              <w:jc w:val="center"/>
              <w:rPr>
                <w:rFonts w:hint="eastAsia" w:ascii="宋体" w:eastAsia="宋体"/>
                <w:szCs w:val="21"/>
                <w:lang w:eastAsia="zh-CN"/>
              </w:rPr>
            </w:pPr>
            <w:r>
              <w:rPr>
                <w:rFonts w:hint="eastAsia" w:ascii="宋体" w:hAnsi="宋体"/>
                <w:szCs w:val="21"/>
                <w:lang w:eastAsia="zh-CN"/>
              </w:rPr>
              <w:t>国家认定或省级评估时间</w:t>
            </w:r>
          </w:p>
        </w:tc>
        <w:tc>
          <w:tcPr>
            <w:tcW w:w="173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val="en-US" w:eastAsia="zh-CN"/>
              </w:rPr>
              <w:t xml:space="preserve">    </w:t>
            </w: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940"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孵化载体</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申请国家级孵化载体认定奖励</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申报单位上年度获得国家科技部认定的国家级科技企业孵化器和众创空间的证明文件复印件（验原件）。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申请省级孵化载体评估奖励</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申报单位上年度获得省科技主管部门评估为优秀类、良好类的科技企业孵化器和众创空间的证明文件复印件（验原件）。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47CA5"/>
    <w:rsid w:val="00250FF5"/>
    <w:rsid w:val="0025308A"/>
    <w:rsid w:val="00262E40"/>
    <w:rsid w:val="00266E5B"/>
    <w:rsid w:val="0027291B"/>
    <w:rsid w:val="002731DF"/>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621B"/>
    <w:rsid w:val="004B7E17"/>
    <w:rsid w:val="004C16E4"/>
    <w:rsid w:val="004C3F97"/>
    <w:rsid w:val="004D4B95"/>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3E8"/>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E3C89"/>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63D91"/>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5FE8"/>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22E4"/>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0A08"/>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6588C"/>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26C3A"/>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14F0"/>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191B"/>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32F5B4B"/>
    <w:rsid w:val="0BBC2BFA"/>
    <w:rsid w:val="20E842FB"/>
    <w:rsid w:val="234028D5"/>
    <w:rsid w:val="2B671CC4"/>
    <w:rsid w:val="2C2C5137"/>
    <w:rsid w:val="2CB05C22"/>
    <w:rsid w:val="2D6E5D3A"/>
    <w:rsid w:val="2D8344D8"/>
    <w:rsid w:val="2F6136B7"/>
    <w:rsid w:val="31FB71E1"/>
    <w:rsid w:val="36D64211"/>
    <w:rsid w:val="41872B25"/>
    <w:rsid w:val="4FE519B6"/>
    <w:rsid w:val="507F4E02"/>
    <w:rsid w:val="50A81F9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390</Words>
  <Characters>2225</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2020-03-16T02:12:51Z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