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附件3</w:t>
      </w:r>
    </w:p>
    <w:p>
      <w:pPr>
        <w:jc w:val="center"/>
        <w:rPr>
          <w:rFonts w:hint="eastAsia" w:asciiTheme="minorEastAsia" w:hAnsiTheme="minorEastAsia"/>
          <w:b/>
          <w:sz w:val="36"/>
          <w:szCs w:val="36"/>
        </w:rPr>
      </w:pPr>
    </w:p>
    <w:p>
      <w:pPr>
        <w:jc w:val="center"/>
        <w:rPr>
          <w:rFonts w:hint="eastAsia"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园区运营情况报告提纲（供参考）</w:t>
      </w:r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一、园区基本情况介绍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二、园区现运营管理机构介绍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三、园区认定以来总体发展成绩总结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四、园区配套公共服务设施、服务平台建设情况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五、园区入驻企业发展情况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五、园区发展中遇到的困难与不足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六、园区下一步发展计划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七、相关意见建议</w:t>
      </w:r>
    </w:p>
    <w:p>
      <w:pPr>
        <w:rPr>
          <w:rFonts w:hint="eastAsia" w:ascii="方正小标宋简体" w:hAnsi="方正小标宋简体" w:eastAsia="方正小标宋简体" w:cs="方正小标宋简体"/>
          <w:b/>
          <w:bCs/>
          <w:sz w:val="44"/>
          <w:szCs w:val="36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sz w:val="32"/>
          <w:szCs w:val="32"/>
        </w:rPr>
        <w:t>附：园区入驻企业情况表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36"/>
        </w:rPr>
        <w:t>园区入驻企业情况表</w:t>
      </w:r>
    </w:p>
    <w:p>
      <w:pPr>
        <w:spacing w:line="420" w:lineRule="exact"/>
        <w:jc w:val="center"/>
        <w:rPr>
          <w:rFonts w:hint="eastAsia" w:ascii="仿宋_GB2312" w:hAnsi="仿宋_GB2312" w:eastAsia="仿宋_GB2312" w:cs="仿宋_GB2312"/>
          <w:b/>
          <w:sz w:val="32"/>
          <w:szCs w:val="28"/>
        </w:rPr>
      </w:pPr>
      <w:r>
        <w:rPr>
          <w:rFonts w:hint="eastAsia" w:ascii="仿宋_GB2312" w:hAnsi="仿宋_GB2312" w:eastAsia="仿宋_GB2312" w:cs="仿宋_GB2312"/>
          <w:b/>
          <w:sz w:val="32"/>
          <w:szCs w:val="28"/>
        </w:rPr>
        <w:t>（先填写文化类企业）</w:t>
      </w:r>
    </w:p>
    <w:p>
      <w:pPr>
        <w:spacing w:line="420" w:lineRule="exact"/>
        <w:jc w:val="left"/>
        <w:rPr>
          <w:rFonts w:hint="eastAsia" w:ascii="仿宋_GB2312" w:hAnsi="仿宋_GB2312" w:eastAsia="仿宋_GB2312" w:cs="仿宋_GB2312"/>
          <w:b/>
          <w:sz w:val="24"/>
        </w:rPr>
      </w:pPr>
      <w:r>
        <w:rPr>
          <w:rFonts w:hint="eastAsia" w:ascii="仿宋_GB2312" w:hAnsi="仿宋_GB2312" w:eastAsia="仿宋_GB2312" w:cs="仿宋_GB2312"/>
          <w:b/>
          <w:sz w:val="24"/>
        </w:rPr>
        <w:t xml:space="preserve">填报单位：（盖章）                                </w:t>
      </w:r>
      <w:r>
        <w:rPr>
          <w:rFonts w:hint="eastAsia" w:ascii="仿宋_GB2312" w:hAnsi="仿宋_GB2312" w:eastAsia="仿宋_GB2312" w:cs="仿宋_GB2312"/>
          <w:b/>
          <w:szCs w:val="21"/>
        </w:rPr>
        <w:t xml:space="preserve">                                           </w:t>
      </w:r>
      <w:r>
        <w:rPr>
          <w:rFonts w:hint="eastAsia" w:ascii="仿宋_GB2312" w:hAnsi="仿宋_GB2312" w:eastAsia="仿宋_GB2312" w:cs="仿宋_GB2312"/>
          <w:b/>
          <w:sz w:val="24"/>
        </w:rPr>
        <w:t>填报时间：       年    月     日</w:t>
      </w:r>
    </w:p>
    <w:tbl>
      <w:tblPr>
        <w:tblStyle w:val="2"/>
        <w:tblW w:w="0" w:type="auto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702"/>
        <w:gridCol w:w="1559"/>
        <w:gridCol w:w="3119"/>
        <w:gridCol w:w="2551"/>
        <w:gridCol w:w="2268"/>
        <w:gridCol w:w="1920"/>
        <w:gridCol w:w="13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序号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企业名称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入驻时间</w:t>
            </w:r>
          </w:p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（年、月）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主营业务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企业主要</w:t>
            </w:r>
          </w:p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产品和品牌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企业从业人员数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企业上年度</w:t>
            </w:r>
          </w:p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营业收入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是否文化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sz w:val="24"/>
              </w:rPr>
              <w:t>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黑体" w:hAnsi="黑体" w:eastAsia="黑体" w:cs="黑体"/>
                <w:sz w:val="24"/>
              </w:rPr>
            </w:pPr>
          </w:p>
        </w:tc>
      </w:tr>
    </w:tbl>
    <w:p>
      <w:pPr>
        <w:rPr>
          <w:rFonts w:hint="eastAsia" w:ascii="仿宋" w:hAnsi="仿宋" w:eastAsia="仿宋"/>
          <w:sz w:val="32"/>
          <w:szCs w:val="32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727"/>
    <w:rsid w:val="00064482"/>
    <w:rsid w:val="000F67B0"/>
    <w:rsid w:val="001076A8"/>
    <w:rsid w:val="00112C1F"/>
    <w:rsid w:val="00127094"/>
    <w:rsid w:val="0015660C"/>
    <w:rsid w:val="001672BA"/>
    <w:rsid w:val="001E63B6"/>
    <w:rsid w:val="00201611"/>
    <w:rsid w:val="00231998"/>
    <w:rsid w:val="002361E7"/>
    <w:rsid w:val="002F1727"/>
    <w:rsid w:val="0032121A"/>
    <w:rsid w:val="003640D5"/>
    <w:rsid w:val="003C5AD6"/>
    <w:rsid w:val="003F6178"/>
    <w:rsid w:val="00424C68"/>
    <w:rsid w:val="00456722"/>
    <w:rsid w:val="004666E8"/>
    <w:rsid w:val="004B676D"/>
    <w:rsid w:val="005072C2"/>
    <w:rsid w:val="0057352E"/>
    <w:rsid w:val="005F5037"/>
    <w:rsid w:val="00611CA1"/>
    <w:rsid w:val="00652B96"/>
    <w:rsid w:val="00675EB0"/>
    <w:rsid w:val="00677827"/>
    <w:rsid w:val="006933E9"/>
    <w:rsid w:val="00697FB7"/>
    <w:rsid w:val="006A013F"/>
    <w:rsid w:val="006A3034"/>
    <w:rsid w:val="006C23EB"/>
    <w:rsid w:val="006F6F9A"/>
    <w:rsid w:val="00727E1D"/>
    <w:rsid w:val="007C729B"/>
    <w:rsid w:val="007D1F6D"/>
    <w:rsid w:val="007E7A10"/>
    <w:rsid w:val="00842444"/>
    <w:rsid w:val="0093019C"/>
    <w:rsid w:val="00942283"/>
    <w:rsid w:val="009427A6"/>
    <w:rsid w:val="009B32C4"/>
    <w:rsid w:val="00A01304"/>
    <w:rsid w:val="00A81AEB"/>
    <w:rsid w:val="00A927A7"/>
    <w:rsid w:val="00BB323F"/>
    <w:rsid w:val="00BB32BE"/>
    <w:rsid w:val="00BD1B59"/>
    <w:rsid w:val="00C001E8"/>
    <w:rsid w:val="00C521D8"/>
    <w:rsid w:val="00C85CA1"/>
    <w:rsid w:val="00CF5105"/>
    <w:rsid w:val="00D07D88"/>
    <w:rsid w:val="00D80547"/>
    <w:rsid w:val="00D855B7"/>
    <w:rsid w:val="00E7623A"/>
    <w:rsid w:val="00E83E40"/>
    <w:rsid w:val="00F17A05"/>
    <w:rsid w:val="00F23531"/>
    <w:rsid w:val="00F43FD7"/>
    <w:rsid w:val="00F7135C"/>
    <w:rsid w:val="00F9439D"/>
    <w:rsid w:val="00FA39CB"/>
    <w:rsid w:val="00FB1E4A"/>
    <w:rsid w:val="00FC2C92"/>
    <w:rsid w:val="00FD136D"/>
    <w:rsid w:val="00FD55AC"/>
    <w:rsid w:val="00FE4EE3"/>
    <w:rsid w:val="509571B5"/>
    <w:rsid w:val="5AD3538C"/>
    <w:rsid w:val="5E123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127</Characters>
  <Lines>1</Lines>
  <Paragraphs>1</Paragraphs>
  <TotalTime>2</TotalTime>
  <ScaleCrop>false</ScaleCrop>
  <LinksUpToDate>false</LinksUpToDate>
  <CharactersWithSpaces>148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2018-08-10T08:07:00Z</dcterms:created>
  <dc:creator>何勇</dc:creator>
  <cp:lastModifiedBy>小错觉</cp:lastModifiedBy>
  <dcterms:modified xsi:type="dcterms:W3CDTF">2020-12-08T04:27:15Z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